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083A" w14:textId="77777777" w:rsidR="00754D23" w:rsidRPr="0021005B" w:rsidRDefault="00754D23" w:rsidP="00754D23">
      <w:pPr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  <w:r w:rsidRPr="0021005B">
        <w:rPr>
          <w:rFonts w:asciiTheme="minorHAnsi" w:hAnsiTheme="minorHAnsi"/>
          <w:b/>
          <w:bCs/>
          <w:sz w:val="20"/>
          <w:szCs w:val="20"/>
        </w:rPr>
        <w:t>Washington University School of Medicine</w:t>
      </w:r>
    </w:p>
    <w:p w14:paraId="1F5F6EDE" w14:textId="77777777" w:rsidR="00754D23" w:rsidRPr="0021005B" w:rsidRDefault="0037399E" w:rsidP="00754D23">
      <w:pPr>
        <w:jc w:val="center"/>
        <w:rPr>
          <w:rFonts w:asciiTheme="minorHAnsi" w:hAnsi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/>
          <w:b/>
          <w:bCs/>
          <w:sz w:val="20"/>
          <w:szCs w:val="20"/>
        </w:rPr>
        <w:t>Interprofessional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Education </w:t>
      </w:r>
      <w:r w:rsidR="00754D23" w:rsidRPr="0021005B">
        <w:rPr>
          <w:rFonts w:asciiTheme="minorHAnsi" w:hAnsiTheme="minorHAnsi"/>
          <w:b/>
          <w:bCs/>
          <w:sz w:val="20"/>
          <w:szCs w:val="20"/>
        </w:rPr>
        <w:t>Thread Director within the MD Curriculum</w:t>
      </w:r>
    </w:p>
    <w:p w14:paraId="2B2CED4D" w14:textId="77777777" w:rsidR="00754D23" w:rsidRPr="0021005B" w:rsidRDefault="00754D23" w:rsidP="00754D23">
      <w:pPr>
        <w:rPr>
          <w:rFonts w:asciiTheme="minorHAnsi" w:hAnsiTheme="minorHAnsi"/>
          <w:sz w:val="20"/>
          <w:szCs w:val="20"/>
        </w:rPr>
      </w:pPr>
    </w:p>
    <w:p w14:paraId="759874B7" w14:textId="77777777" w:rsidR="00754D23" w:rsidRPr="0021005B" w:rsidRDefault="00754D23" w:rsidP="00754D23">
      <w:pPr>
        <w:rPr>
          <w:rFonts w:asciiTheme="minorHAnsi" w:hAnsiTheme="minorHAnsi"/>
          <w:sz w:val="20"/>
          <w:szCs w:val="20"/>
        </w:rPr>
      </w:pPr>
    </w:p>
    <w:p w14:paraId="74C29733" w14:textId="329D1278" w:rsidR="00754D23" w:rsidRPr="0021005B" w:rsidRDefault="00754D23" w:rsidP="00754D23">
      <w:p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21005B">
        <w:rPr>
          <w:rFonts w:asciiTheme="minorHAnsi" w:hAnsiTheme="minorHAnsi"/>
          <w:sz w:val="20"/>
          <w:szCs w:val="20"/>
        </w:rPr>
        <w:t>The</w:t>
      </w:r>
      <w:r w:rsidRPr="0021005B">
        <w:rPr>
          <w:rFonts w:asciiTheme="minorHAnsi" w:hAnsiTheme="minorHAnsi"/>
          <w:spacing w:val="16"/>
          <w:sz w:val="20"/>
          <w:szCs w:val="20"/>
        </w:rPr>
        <w:t xml:space="preserve"> </w:t>
      </w:r>
      <w:proofErr w:type="spellStart"/>
      <w:r w:rsidR="0037399E">
        <w:rPr>
          <w:rFonts w:asciiTheme="minorHAnsi" w:hAnsiTheme="minorHAnsi"/>
          <w:spacing w:val="16"/>
          <w:sz w:val="20"/>
          <w:szCs w:val="20"/>
        </w:rPr>
        <w:t>interprofessional</w:t>
      </w:r>
      <w:proofErr w:type="spellEnd"/>
      <w:r w:rsidR="0037399E">
        <w:rPr>
          <w:rFonts w:asciiTheme="minorHAnsi" w:hAnsiTheme="minorHAnsi"/>
          <w:spacing w:val="16"/>
          <w:sz w:val="20"/>
          <w:szCs w:val="20"/>
        </w:rPr>
        <w:t xml:space="preserve"> education (IPE) </w:t>
      </w:r>
      <w:r w:rsidR="0037399E">
        <w:rPr>
          <w:rFonts w:asciiTheme="minorHAnsi" w:hAnsiTheme="minorHAnsi"/>
          <w:sz w:val="20"/>
          <w:szCs w:val="20"/>
        </w:rPr>
        <w:t>thread</w:t>
      </w:r>
      <w:r w:rsidRPr="0021005B">
        <w:rPr>
          <w:rFonts w:asciiTheme="minorHAnsi" w:hAnsiTheme="minorHAnsi"/>
          <w:spacing w:val="16"/>
          <w:sz w:val="20"/>
          <w:szCs w:val="20"/>
        </w:rPr>
        <w:t xml:space="preserve"> </w:t>
      </w:r>
      <w:r w:rsidR="0037399E">
        <w:rPr>
          <w:rFonts w:asciiTheme="minorHAnsi" w:hAnsiTheme="minorHAnsi"/>
          <w:sz w:val="20"/>
          <w:szCs w:val="20"/>
        </w:rPr>
        <w:t>is a</w:t>
      </w:r>
      <w:r w:rsidRPr="0021005B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21005B">
        <w:rPr>
          <w:rFonts w:asciiTheme="minorHAnsi" w:hAnsiTheme="minorHAnsi"/>
          <w:spacing w:val="-1"/>
          <w:sz w:val="20"/>
          <w:szCs w:val="20"/>
        </w:rPr>
        <w:t>longitudinal</w:t>
      </w:r>
      <w:r w:rsidRPr="0021005B">
        <w:rPr>
          <w:rFonts w:asciiTheme="minorHAnsi" w:hAnsiTheme="minorHAnsi"/>
          <w:spacing w:val="16"/>
          <w:sz w:val="20"/>
          <w:szCs w:val="20"/>
        </w:rPr>
        <w:t xml:space="preserve"> </w:t>
      </w:r>
      <w:r w:rsidR="0037399E">
        <w:rPr>
          <w:rFonts w:asciiTheme="minorHAnsi" w:hAnsiTheme="minorHAnsi"/>
          <w:sz w:val="20"/>
          <w:szCs w:val="20"/>
        </w:rPr>
        <w:t xml:space="preserve">and </w:t>
      </w:r>
      <w:proofErr w:type="spellStart"/>
      <w:r w:rsidR="0037399E">
        <w:rPr>
          <w:rFonts w:asciiTheme="minorHAnsi" w:hAnsiTheme="minorHAnsi"/>
          <w:sz w:val="20"/>
          <w:szCs w:val="20"/>
        </w:rPr>
        <w:t>interprofessional</w:t>
      </w:r>
      <w:proofErr w:type="spellEnd"/>
      <w:r w:rsidR="0037399E">
        <w:rPr>
          <w:rFonts w:asciiTheme="minorHAnsi" w:hAnsiTheme="minorHAnsi"/>
          <w:sz w:val="20"/>
          <w:szCs w:val="20"/>
        </w:rPr>
        <w:t xml:space="preserve"> curriculum </w:t>
      </w:r>
      <w:r w:rsidRPr="0021005B">
        <w:rPr>
          <w:rFonts w:asciiTheme="minorHAnsi" w:hAnsiTheme="minorHAnsi"/>
          <w:spacing w:val="-1"/>
          <w:sz w:val="20"/>
          <w:szCs w:val="20"/>
        </w:rPr>
        <w:t>w</w:t>
      </w:r>
      <w:r w:rsidR="0037399E">
        <w:rPr>
          <w:rFonts w:asciiTheme="minorHAnsi" w:hAnsiTheme="minorHAnsi"/>
          <w:spacing w:val="-1"/>
          <w:sz w:val="20"/>
          <w:szCs w:val="20"/>
        </w:rPr>
        <w:t xml:space="preserve">ith </w:t>
      </w:r>
      <w:r w:rsidRPr="0021005B">
        <w:rPr>
          <w:rFonts w:asciiTheme="minorHAnsi" w:hAnsiTheme="minorHAnsi"/>
          <w:sz w:val="20"/>
          <w:szCs w:val="20"/>
        </w:rPr>
        <w:t>content</w:t>
      </w:r>
      <w:r w:rsidRPr="0021005B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and</w:t>
      </w:r>
      <w:r w:rsidRPr="0021005B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assessment</w:t>
      </w:r>
      <w:r w:rsidRPr="0021005B">
        <w:rPr>
          <w:rFonts w:asciiTheme="minorHAnsi" w:hAnsiTheme="minorHAnsi"/>
          <w:spacing w:val="22"/>
          <w:sz w:val="20"/>
          <w:szCs w:val="20"/>
        </w:rPr>
        <w:t xml:space="preserve"> </w:t>
      </w:r>
      <w:r w:rsidR="0037399E">
        <w:rPr>
          <w:rFonts w:asciiTheme="minorHAnsi" w:hAnsiTheme="minorHAnsi"/>
          <w:sz w:val="20"/>
          <w:szCs w:val="20"/>
        </w:rPr>
        <w:t>elements</w:t>
      </w:r>
      <w:r w:rsidRPr="0021005B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incorporated</w:t>
      </w:r>
      <w:r w:rsidRPr="0021005B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across</w:t>
      </w:r>
      <w:r w:rsidRPr="0021005B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multiple</w:t>
      </w:r>
      <w:r w:rsidRPr="0021005B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courses,</w:t>
      </w:r>
      <w:r w:rsidRPr="0021005B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 xml:space="preserve">clerkships, and academic years. </w:t>
      </w:r>
      <w:r w:rsidR="0037399E">
        <w:rPr>
          <w:rFonts w:asciiTheme="minorHAnsi" w:hAnsiTheme="minorHAnsi"/>
          <w:sz w:val="20"/>
          <w:szCs w:val="20"/>
        </w:rPr>
        <w:t xml:space="preserve">Working with the Center for </w:t>
      </w:r>
      <w:proofErr w:type="spellStart"/>
      <w:r w:rsidR="0037399E">
        <w:rPr>
          <w:rFonts w:asciiTheme="minorHAnsi" w:hAnsiTheme="minorHAnsi"/>
          <w:sz w:val="20"/>
          <w:szCs w:val="20"/>
        </w:rPr>
        <w:t>Interprofessional</w:t>
      </w:r>
      <w:proofErr w:type="spellEnd"/>
      <w:r w:rsidR="0037399E">
        <w:rPr>
          <w:rFonts w:asciiTheme="minorHAnsi" w:hAnsiTheme="minorHAnsi"/>
          <w:sz w:val="20"/>
          <w:szCs w:val="20"/>
        </w:rPr>
        <w:t xml:space="preserve"> </w:t>
      </w:r>
      <w:r w:rsidR="006A4DB3">
        <w:rPr>
          <w:rFonts w:asciiTheme="minorHAnsi" w:hAnsiTheme="minorHAnsi"/>
          <w:sz w:val="20"/>
          <w:szCs w:val="20"/>
        </w:rPr>
        <w:t xml:space="preserve">Practice and </w:t>
      </w:r>
      <w:r w:rsidR="0037399E">
        <w:rPr>
          <w:rFonts w:asciiTheme="minorHAnsi" w:hAnsiTheme="minorHAnsi"/>
          <w:sz w:val="20"/>
          <w:szCs w:val="20"/>
        </w:rPr>
        <w:t xml:space="preserve">Education (CIPE) Curriculum </w:t>
      </w:r>
      <w:r w:rsidR="003B7D1D">
        <w:rPr>
          <w:rFonts w:asciiTheme="minorHAnsi" w:hAnsiTheme="minorHAnsi"/>
          <w:sz w:val="20"/>
          <w:szCs w:val="20"/>
        </w:rPr>
        <w:t xml:space="preserve">&amp; Assessment </w:t>
      </w:r>
      <w:r w:rsidR="0037399E">
        <w:rPr>
          <w:rFonts w:asciiTheme="minorHAnsi" w:hAnsiTheme="minorHAnsi"/>
          <w:sz w:val="20"/>
          <w:szCs w:val="20"/>
        </w:rPr>
        <w:t>Committee, the IPE thread director</w:t>
      </w:r>
      <w:r w:rsidRPr="0021005B">
        <w:rPr>
          <w:rFonts w:asciiTheme="minorHAnsi" w:hAnsiTheme="minorHAnsi"/>
          <w:spacing w:val="19"/>
          <w:sz w:val="20"/>
          <w:szCs w:val="20"/>
        </w:rPr>
        <w:t xml:space="preserve"> </w:t>
      </w:r>
      <w:r w:rsidR="0037399E">
        <w:rPr>
          <w:rFonts w:asciiTheme="minorHAnsi" w:hAnsiTheme="minorHAnsi"/>
          <w:spacing w:val="19"/>
          <w:sz w:val="20"/>
          <w:szCs w:val="20"/>
        </w:rPr>
        <w:t xml:space="preserve">is </w:t>
      </w:r>
      <w:r w:rsidRPr="0021005B">
        <w:rPr>
          <w:rFonts w:asciiTheme="minorHAnsi" w:hAnsiTheme="minorHAnsi"/>
          <w:sz w:val="20"/>
          <w:szCs w:val="20"/>
        </w:rPr>
        <w:t>responsible</w:t>
      </w:r>
      <w:r w:rsidRPr="0021005B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for</w:t>
      </w:r>
      <w:r w:rsidRPr="0021005B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the</w:t>
      </w:r>
      <w:r w:rsidR="0037399E">
        <w:rPr>
          <w:rFonts w:asciiTheme="minorHAnsi" w:hAnsiTheme="minorHAnsi"/>
          <w:sz w:val="20"/>
          <w:szCs w:val="20"/>
        </w:rPr>
        <w:t xml:space="preserve"> co-development of the IPE curriculum </w:t>
      </w:r>
      <w:r w:rsidRPr="0021005B">
        <w:rPr>
          <w:rFonts w:asciiTheme="minorHAnsi" w:hAnsiTheme="minorHAnsi"/>
          <w:sz w:val="20"/>
          <w:szCs w:val="20"/>
        </w:rPr>
        <w:t>template</w:t>
      </w:r>
      <w:r w:rsidRPr="0021005B">
        <w:rPr>
          <w:rFonts w:asciiTheme="minorHAnsi" w:hAnsiTheme="minorHAnsi"/>
          <w:w w:val="99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that</w:t>
      </w:r>
      <w:r w:rsidRPr="0021005B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describes</w:t>
      </w:r>
      <w:r w:rsidRPr="0021005B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the</w:t>
      </w:r>
      <w:r w:rsidRPr="0021005B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thread</w:t>
      </w:r>
      <w:r w:rsidRPr="0021005B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domains,</w:t>
      </w:r>
      <w:r w:rsidRPr="0021005B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subdomains,</w:t>
      </w:r>
      <w:r w:rsidRPr="0021005B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educational</w:t>
      </w:r>
      <w:r w:rsidRPr="0021005B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sessions</w:t>
      </w:r>
      <w:r w:rsidRPr="0021005B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and</w:t>
      </w:r>
      <w:r w:rsidRPr="0021005B">
        <w:rPr>
          <w:rFonts w:asciiTheme="minorHAnsi" w:hAnsiTheme="minorHAnsi"/>
          <w:spacing w:val="48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assessments</w:t>
      </w:r>
      <w:r w:rsidR="0037399E">
        <w:rPr>
          <w:rFonts w:asciiTheme="minorHAnsi" w:hAnsiTheme="minorHAnsi"/>
          <w:sz w:val="20"/>
          <w:szCs w:val="20"/>
        </w:rPr>
        <w:t xml:space="preserve"> that will be available to all CIPE students over the course of their training</w:t>
      </w:r>
      <w:r w:rsidRPr="0021005B">
        <w:rPr>
          <w:rFonts w:asciiTheme="minorHAnsi" w:hAnsiTheme="minorHAnsi"/>
          <w:sz w:val="20"/>
          <w:szCs w:val="20"/>
        </w:rPr>
        <w:t>.</w:t>
      </w:r>
      <w:r w:rsidR="0037399E">
        <w:rPr>
          <w:rFonts w:asciiTheme="minorHAnsi" w:hAnsiTheme="minorHAnsi"/>
          <w:sz w:val="20"/>
          <w:szCs w:val="20"/>
        </w:rPr>
        <w:t xml:space="preserve"> </w:t>
      </w:r>
      <w:r w:rsidR="006A4DB3">
        <w:rPr>
          <w:rFonts w:asciiTheme="minorHAnsi" w:hAnsiTheme="minorHAnsi"/>
          <w:sz w:val="20"/>
          <w:szCs w:val="20"/>
        </w:rPr>
        <w:t xml:space="preserve">The IPE thread director is the primary liaison from the CIPE Curriculum </w:t>
      </w:r>
      <w:r w:rsidR="003B7D1D">
        <w:rPr>
          <w:rFonts w:asciiTheme="minorHAnsi" w:hAnsiTheme="minorHAnsi"/>
          <w:sz w:val="20"/>
          <w:szCs w:val="20"/>
        </w:rPr>
        <w:t xml:space="preserve">&amp; Assessment </w:t>
      </w:r>
      <w:r w:rsidR="006A4DB3">
        <w:rPr>
          <w:rFonts w:asciiTheme="minorHAnsi" w:hAnsiTheme="minorHAnsi"/>
          <w:sz w:val="20"/>
          <w:szCs w:val="20"/>
        </w:rPr>
        <w:t xml:space="preserve">Committee to the MD IPE curriculum, ensuring that both are closely aligned. </w:t>
      </w:r>
      <w:r w:rsidR="0037399E">
        <w:rPr>
          <w:rFonts w:asciiTheme="minorHAnsi" w:hAnsiTheme="minorHAnsi"/>
          <w:sz w:val="20"/>
          <w:szCs w:val="20"/>
        </w:rPr>
        <w:t>The IPE thread director is responsible for designing and implementing the specific IPE curriculum within the MD program.</w:t>
      </w:r>
      <w:r w:rsidRPr="0021005B">
        <w:rPr>
          <w:rFonts w:asciiTheme="minorHAnsi" w:hAnsiTheme="minorHAnsi"/>
          <w:sz w:val="20"/>
          <w:szCs w:val="20"/>
        </w:rPr>
        <w:t xml:space="preserve">  This</w:t>
      </w:r>
      <w:r w:rsidRPr="0021005B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involves</w:t>
      </w:r>
      <w:r w:rsidRPr="0021005B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working</w:t>
      </w:r>
      <w:r w:rsidRPr="0021005B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with</w:t>
      </w:r>
      <w:r w:rsidRPr="0021005B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Course</w:t>
      </w:r>
      <w:r w:rsidRPr="0021005B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and Clerkship Directors</w:t>
      </w:r>
      <w:r w:rsidRPr="0021005B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to</w:t>
      </w:r>
      <w:r w:rsidRPr="0021005B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21005B">
        <w:rPr>
          <w:rFonts w:asciiTheme="minorHAnsi" w:hAnsiTheme="minorHAnsi"/>
          <w:spacing w:val="-1"/>
          <w:sz w:val="20"/>
          <w:szCs w:val="20"/>
        </w:rPr>
        <w:t>develop</w:t>
      </w:r>
      <w:r w:rsidRPr="0021005B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and</w:t>
      </w:r>
      <w:r w:rsidRPr="0021005B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21005B">
        <w:rPr>
          <w:rFonts w:asciiTheme="minorHAnsi" w:hAnsiTheme="minorHAnsi"/>
          <w:spacing w:val="-1"/>
          <w:sz w:val="20"/>
          <w:szCs w:val="20"/>
        </w:rPr>
        <w:t>update</w:t>
      </w:r>
      <w:r w:rsidRPr="0021005B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sessions</w:t>
      </w:r>
      <w:r w:rsidRPr="0021005B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21005B">
        <w:rPr>
          <w:rFonts w:asciiTheme="minorHAnsi" w:hAnsiTheme="minorHAnsi"/>
          <w:spacing w:val="-1"/>
          <w:sz w:val="20"/>
          <w:szCs w:val="20"/>
        </w:rPr>
        <w:t>relevant</w:t>
      </w:r>
      <w:r w:rsidRPr="0021005B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to</w:t>
      </w:r>
      <w:r w:rsidRPr="0021005B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the</w:t>
      </w:r>
      <w:r w:rsidRPr="0021005B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21005B">
        <w:rPr>
          <w:rFonts w:asciiTheme="minorHAnsi" w:hAnsiTheme="minorHAnsi"/>
          <w:sz w:val="20"/>
          <w:szCs w:val="20"/>
        </w:rPr>
        <w:t>thread</w:t>
      </w:r>
      <w:r w:rsidR="0037399E">
        <w:rPr>
          <w:rFonts w:asciiTheme="minorHAnsi" w:hAnsiTheme="minorHAnsi"/>
          <w:sz w:val="20"/>
          <w:szCs w:val="20"/>
        </w:rPr>
        <w:t xml:space="preserve">, </w:t>
      </w:r>
      <w:r w:rsidR="00347ACF">
        <w:rPr>
          <w:rFonts w:asciiTheme="minorHAnsi" w:hAnsiTheme="minorHAnsi"/>
          <w:sz w:val="20"/>
          <w:szCs w:val="20"/>
        </w:rPr>
        <w:t xml:space="preserve">including those which prepare students for </w:t>
      </w:r>
      <w:proofErr w:type="spellStart"/>
      <w:r w:rsidR="00347ACF">
        <w:rPr>
          <w:rFonts w:asciiTheme="minorHAnsi" w:hAnsiTheme="minorHAnsi"/>
          <w:sz w:val="20"/>
          <w:szCs w:val="20"/>
        </w:rPr>
        <w:t>interprofessional</w:t>
      </w:r>
      <w:proofErr w:type="spellEnd"/>
      <w:r w:rsidR="00347ACF">
        <w:rPr>
          <w:rFonts w:asciiTheme="minorHAnsi" w:hAnsiTheme="minorHAnsi"/>
          <w:sz w:val="20"/>
          <w:szCs w:val="20"/>
        </w:rPr>
        <w:t xml:space="preserve"> sessions, </w:t>
      </w:r>
      <w:r w:rsidR="0037399E">
        <w:rPr>
          <w:rFonts w:asciiTheme="minorHAnsi" w:hAnsiTheme="minorHAnsi"/>
          <w:sz w:val="20"/>
          <w:szCs w:val="20"/>
        </w:rPr>
        <w:t>creating independent required, selective and elective sessions as needed to ensure the effective achievement of the IPE competencies and objectives</w:t>
      </w:r>
      <w:r w:rsidRPr="0021005B">
        <w:rPr>
          <w:rFonts w:asciiTheme="minorHAnsi" w:hAnsiTheme="minorHAnsi"/>
          <w:sz w:val="20"/>
          <w:szCs w:val="20"/>
        </w:rPr>
        <w:t>.</w:t>
      </w:r>
      <w:r w:rsidRPr="0021005B">
        <w:rPr>
          <w:rFonts w:asciiTheme="minorHAnsi" w:hAnsiTheme="minorHAnsi"/>
          <w:spacing w:val="8"/>
          <w:sz w:val="20"/>
          <w:szCs w:val="20"/>
        </w:rPr>
        <w:t xml:space="preserve">  </w:t>
      </w:r>
      <w:r w:rsidR="0037399E">
        <w:rPr>
          <w:rFonts w:asciiTheme="minorHAnsi" w:hAnsiTheme="minorHAnsi"/>
          <w:sz w:val="20"/>
          <w:szCs w:val="20"/>
        </w:rPr>
        <w:t xml:space="preserve">  The IPE thread director works i</w:t>
      </w:r>
      <w:r w:rsidRPr="0021005B">
        <w:rPr>
          <w:rFonts w:asciiTheme="minorHAnsi" w:hAnsiTheme="minorHAnsi"/>
          <w:sz w:val="20"/>
          <w:szCs w:val="20"/>
        </w:rPr>
        <w:t>n close collaboration with the Office of Medical Student Education</w:t>
      </w:r>
      <w:r w:rsidR="0037399E">
        <w:rPr>
          <w:rFonts w:asciiTheme="minorHAnsi" w:hAnsiTheme="minorHAnsi"/>
          <w:sz w:val="20"/>
          <w:szCs w:val="20"/>
        </w:rPr>
        <w:t>, CIPE, and the Program Evaluation and CQI unit</w:t>
      </w:r>
      <w:r w:rsidRPr="0021005B">
        <w:rPr>
          <w:rFonts w:asciiTheme="minorHAnsi" w:hAnsiTheme="minorHAnsi"/>
          <w:sz w:val="20"/>
          <w:szCs w:val="20"/>
        </w:rPr>
        <w:t xml:space="preserve"> and with the approval of the Committee on Medical Education (where appropriate), </w:t>
      </w:r>
      <w:r w:rsidR="0037399E">
        <w:rPr>
          <w:rFonts w:asciiTheme="minorHAnsi" w:hAnsiTheme="minorHAnsi"/>
          <w:sz w:val="20"/>
          <w:szCs w:val="20"/>
        </w:rPr>
        <w:t>to</w:t>
      </w:r>
      <w:r w:rsidRPr="0021005B">
        <w:rPr>
          <w:rFonts w:asciiTheme="minorHAnsi" w:hAnsiTheme="minorHAnsi"/>
          <w:sz w:val="20"/>
          <w:szCs w:val="20"/>
        </w:rPr>
        <w:t xml:space="preserve"> </w:t>
      </w:r>
      <w:r w:rsidR="0037399E">
        <w:rPr>
          <w:rFonts w:asciiTheme="minorHAnsi" w:hAnsiTheme="minorHAnsi"/>
          <w:sz w:val="20"/>
          <w:szCs w:val="20"/>
        </w:rPr>
        <w:t>manage and evaluate</w:t>
      </w:r>
      <w:r w:rsidRPr="0021005B">
        <w:rPr>
          <w:rFonts w:asciiTheme="minorHAnsi" w:hAnsiTheme="minorHAnsi"/>
          <w:sz w:val="20"/>
          <w:szCs w:val="20"/>
        </w:rPr>
        <w:t xml:space="preserve"> the </w:t>
      </w:r>
      <w:r w:rsidR="0037399E">
        <w:rPr>
          <w:rFonts w:asciiTheme="minorHAnsi" w:hAnsiTheme="minorHAnsi"/>
          <w:sz w:val="20"/>
          <w:szCs w:val="20"/>
        </w:rPr>
        <w:t>IPE curriculum</w:t>
      </w:r>
      <w:r w:rsidRPr="0021005B">
        <w:rPr>
          <w:rFonts w:asciiTheme="minorHAnsi" w:hAnsiTheme="minorHAnsi"/>
          <w:sz w:val="20"/>
          <w:szCs w:val="20"/>
        </w:rPr>
        <w:t xml:space="preserve"> in accordance with the School of Medicine’s policies and program-level objectives.</w:t>
      </w:r>
    </w:p>
    <w:p w14:paraId="682F7024" w14:textId="77777777" w:rsidR="00754D23" w:rsidRPr="0021005B" w:rsidRDefault="00754D23" w:rsidP="00754D23">
      <w:pPr>
        <w:autoSpaceDE w:val="0"/>
        <w:autoSpaceDN w:val="0"/>
        <w:rPr>
          <w:rFonts w:asciiTheme="minorHAnsi" w:hAnsiTheme="minorHAnsi"/>
          <w:sz w:val="20"/>
          <w:szCs w:val="20"/>
        </w:rPr>
      </w:pPr>
    </w:p>
    <w:p w14:paraId="7EEE1594" w14:textId="77777777" w:rsidR="00754D23" w:rsidRPr="0021005B" w:rsidRDefault="00754D23" w:rsidP="00754D23">
      <w:p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21005B">
        <w:rPr>
          <w:rFonts w:asciiTheme="minorHAnsi" w:hAnsiTheme="minorHAnsi"/>
          <w:sz w:val="20"/>
          <w:szCs w:val="20"/>
        </w:rPr>
        <w:t>Specific duties include</w:t>
      </w:r>
      <w:r w:rsidR="008A7F3B">
        <w:rPr>
          <w:rFonts w:asciiTheme="minorHAnsi" w:hAnsiTheme="minorHAnsi"/>
          <w:sz w:val="20"/>
          <w:szCs w:val="20"/>
        </w:rPr>
        <w:t xml:space="preserve"> (in close collaboration with the course and clerkships directors when applicable)</w:t>
      </w:r>
      <w:r w:rsidRPr="0021005B">
        <w:rPr>
          <w:rFonts w:asciiTheme="minorHAnsi" w:hAnsiTheme="minorHAnsi"/>
          <w:sz w:val="20"/>
          <w:szCs w:val="20"/>
        </w:rPr>
        <w:t>:</w:t>
      </w:r>
    </w:p>
    <w:p w14:paraId="0EBEBC50" w14:textId="77777777" w:rsidR="00754D23" w:rsidRPr="00145180" w:rsidRDefault="00754D23" w:rsidP="00754D23">
      <w:pPr>
        <w:autoSpaceDE w:val="0"/>
        <w:autoSpaceDN w:val="0"/>
        <w:rPr>
          <w:rFonts w:ascii="Times New Roman" w:hAnsi="Times New Roman"/>
          <w:sz w:val="24"/>
        </w:rPr>
      </w:pPr>
    </w:p>
    <w:p w14:paraId="464B121E" w14:textId="77777777" w:rsidR="001D122E" w:rsidRPr="00BE63C5" w:rsidRDefault="001D122E" w:rsidP="001D122E">
      <w:pPr>
        <w:autoSpaceDE w:val="0"/>
        <w:autoSpaceDN w:val="0"/>
        <w:rPr>
          <w:b/>
          <w:bCs/>
          <w:sz w:val="24"/>
          <w:szCs w:val="24"/>
        </w:rPr>
      </w:pPr>
      <w:r w:rsidRPr="00BE63C5">
        <w:rPr>
          <w:b/>
          <w:bCs/>
          <w:sz w:val="24"/>
          <w:szCs w:val="24"/>
        </w:rPr>
        <w:t>Design</w:t>
      </w:r>
    </w:p>
    <w:p w14:paraId="4902E68F" w14:textId="77777777" w:rsidR="001D122E" w:rsidRPr="0058451F" w:rsidRDefault="0037399E" w:rsidP="0058451F">
      <w:pPr>
        <w:pStyle w:val="ListParagraph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In collaboration with CIPE </w:t>
      </w:r>
      <w:r w:rsidR="001D122E" w:rsidRPr="00324406">
        <w:rPr>
          <w:sz w:val="20"/>
          <w:szCs w:val="20"/>
        </w:rPr>
        <w:t xml:space="preserve">and with approval of the Committee on Medical Education (CME), determine the appropriate content, learning objectives (knowledge, skills, </w:t>
      </w:r>
      <w:proofErr w:type="gramStart"/>
      <w:r w:rsidR="001D122E" w:rsidRPr="00324406">
        <w:rPr>
          <w:sz w:val="20"/>
          <w:szCs w:val="20"/>
        </w:rPr>
        <w:t>behaviors</w:t>
      </w:r>
      <w:proofErr w:type="gramEnd"/>
      <w:r w:rsidR="001D122E" w:rsidRPr="00324406">
        <w:rPr>
          <w:sz w:val="20"/>
          <w:szCs w:val="20"/>
        </w:rPr>
        <w:t xml:space="preserve">), learning methods, and assessment tools for the </w:t>
      </w:r>
      <w:r>
        <w:rPr>
          <w:sz w:val="20"/>
          <w:szCs w:val="20"/>
        </w:rPr>
        <w:t>MD IPE Curriculum</w:t>
      </w:r>
      <w:r w:rsidR="001D122E">
        <w:rPr>
          <w:sz w:val="20"/>
          <w:szCs w:val="20"/>
        </w:rPr>
        <w:t>.</w:t>
      </w:r>
    </w:p>
    <w:p w14:paraId="0F53D7BD" w14:textId="77777777" w:rsidR="001D122E" w:rsidRPr="00324406" w:rsidRDefault="001D122E" w:rsidP="001D122E">
      <w:pPr>
        <w:pStyle w:val="ListParagraph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 xml:space="preserve">Consult with </w:t>
      </w:r>
      <w:r w:rsidR="00452496">
        <w:rPr>
          <w:sz w:val="20"/>
          <w:szCs w:val="20"/>
        </w:rPr>
        <w:t xml:space="preserve">CIPE, </w:t>
      </w:r>
      <w:proofErr w:type="spellStart"/>
      <w:r w:rsidR="00452496">
        <w:rPr>
          <w:sz w:val="20"/>
          <w:szCs w:val="20"/>
        </w:rPr>
        <w:t>Interprofessional</w:t>
      </w:r>
      <w:proofErr w:type="spellEnd"/>
      <w:r w:rsidR="00452496">
        <w:rPr>
          <w:sz w:val="20"/>
          <w:szCs w:val="20"/>
        </w:rPr>
        <w:t xml:space="preserve"> Colleagues, </w:t>
      </w:r>
      <w:r w:rsidR="00C14453">
        <w:rPr>
          <w:sz w:val="20"/>
          <w:szCs w:val="20"/>
        </w:rPr>
        <w:t xml:space="preserve">Course Directors, </w:t>
      </w:r>
      <w:r>
        <w:rPr>
          <w:sz w:val="20"/>
          <w:szCs w:val="20"/>
        </w:rPr>
        <w:t xml:space="preserve">the </w:t>
      </w:r>
      <w:r w:rsidRPr="00324406">
        <w:rPr>
          <w:sz w:val="20"/>
          <w:szCs w:val="20"/>
        </w:rPr>
        <w:t>Office of Medical Student Education (OMSE)</w:t>
      </w:r>
      <w:r>
        <w:rPr>
          <w:sz w:val="20"/>
          <w:szCs w:val="20"/>
        </w:rPr>
        <w:t xml:space="preserve"> and the</w:t>
      </w:r>
      <w:r w:rsidRPr="00324406">
        <w:rPr>
          <w:sz w:val="20"/>
          <w:szCs w:val="20"/>
        </w:rPr>
        <w:t xml:space="preserve"> Office of Education (OE) to ensure </w:t>
      </w:r>
      <w:r>
        <w:rPr>
          <w:sz w:val="20"/>
          <w:szCs w:val="20"/>
        </w:rPr>
        <w:t xml:space="preserve">adoption of </w:t>
      </w:r>
      <w:r w:rsidRPr="00324406">
        <w:rPr>
          <w:sz w:val="20"/>
          <w:szCs w:val="20"/>
        </w:rPr>
        <w:t>best practices</w:t>
      </w:r>
      <w:r>
        <w:rPr>
          <w:sz w:val="20"/>
          <w:szCs w:val="20"/>
        </w:rPr>
        <w:t xml:space="preserve"> in all areas of </w:t>
      </w:r>
      <w:r w:rsidR="00452496">
        <w:rPr>
          <w:sz w:val="20"/>
          <w:szCs w:val="20"/>
        </w:rPr>
        <w:t>IPE</w:t>
      </w:r>
      <w:r>
        <w:rPr>
          <w:sz w:val="20"/>
          <w:szCs w:val="20"/>
        </w:rPr>
        <w:t xml:space="preserve"> design, delivery, and assessment.</w:t>
      </w:r>
    </w:p>
    <w:p w14:paraId="1E8834B2" w14:textId="77777777" w:rsidR="001D122E" w:rsidRPr="00324406" w:rsidRDefault="001D122E" w:rsidP="001D122E">
      <w:pPr>
        <w:pStyle w:val="ListParagraph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 xml:space="preserve">Ensure robust vertical and horizontal curricular integration throughout all phases of the </w:t>
      </w:r>
      <w:r w:rsidR="00452496">
        <w:rPr>
          <w:sz w:val="20"/>
          <w:szCs w:val="20"/>
        </w:rPr>
        <w:t xml:space="preserve">MD </w:t>
      </w:r>
      <w:r w:rsidRPr="00324406">
        <w:rPr>
          <w:sz w:val="20"/>
          <w:szCs w:val="20"/>
        </w:rPr>
        <w:t xml:space="preserve">curriculum via collaboration with other courses, clerkships, </w:t>
      </w:r>
      <w:r>
        <w:rPr>
          <w:sz w:val="20"/>
          <w:szCs w:val="20"/>
        </w:rPr>
        <w:t xml:space="preserve">and </w:t>
      </w:r>
      <w:r w:rsidR="003D6C9A">
        <w:rPr>
          <w:sz w:val="20"/>
          <w:szCs w:val="20"/>
        </w:rPr>
        <w:t>section l</w:t>
      </w:r>
      <w:r w:rsidRPr="00324406">
        <w:rPr>
          <w:sz w:val="20"/>
          <w:szCs w:val="20"/>
        </w:rPr>
        <w:t xml:space="preserve">eaders, under the oversight of OMSE leadership </w:t>
      </w:r>
      <w:r>
        <w:rPr>
          <w:sz w:val="20"/>
          <w:szCs w:val="20"/>
        </w:rPr>
        <w:t>and the Curriculum Committees, and with the approval of CME where necessary.</w:t>
      </w:r>
    </w:p>
    <w:p w14:paraId="6A5A4BA1" w14:textId="77777777" w:rsidR="001D122E" w:rsidRPr="00324406" w:rsidRDefault="001D122E" w:rsidP="001D122E">
      <w:pPr>
        <w:autoSpaceDE w:val="0"/>
        <w:autoSpaceDN w:val="0"/>
        <w:ind w:left="360"/>
        <w:rPr>
          <w:sz w:val="20"/>
          <w:szCs w:val="20"/>
        </w:rPr>
      </w:pPr>
    </w:p>
    <w:p w14:paraId="25145DD2" w14:textId="77777777" w:rsidR="001D122E" w:rsidRPr="00BE63C5" w:rsidRDefault="001D122E" w:rsidP="001D122E">
      <w:pPr>
        <w:autoSpaceDE w:val="0"/>
        <w:autoSpaceDN w:val="0"/>
        <w:rPr>
          <w:b/>
          <w:sz w:val="24"/>
          <w:szCs w:val="24"/>
        </w:rPr>
      </w:pPr>
      <w:r w:rsidRPr="00BE63C5">
        <w:rPr>
          <w:b/>
          <w:sz w:val="24"/>
          <w:szCs w:val="24"/>
        </w:rPr>
        <w:t>Implementation</w:t>
      </w:r>
    </w:p>
    <w:p w14:paraId="195FFE35" w14:textId="77777777" w:rsidR="001D122E" w:rsidRPr="00E444F3" w:rsidRDefault="001D122E" w:rsidP="001D122E">
      <w:pPr>
        <w:autoSpaceDE w:val="0"/>
        <w:autoSpaceDN w:val="0"/>
        <w:ind w:left="360"/>
        <w:rPr>
          <w:b/>
          <w:color w:val="C00000"/>
          <w:sz w:val="20"/>
          <w:szCs w:val="20"/>
        </w:rPr>
      </w:pPr>
      <w:r>
        <w:rPr>
          <w:b/>
          <w:sz w:val="20"/>
          <w:szCs w:val="20"/>
        </w:rPr>
        <w:t xml:space="preserve">Teaching </w:t>
      </w:r>
      <w:r w:rsidRPr="00324406">
        <w:rPr>
          <w:b/>
          <w:sz w:val="20"/>
          <w:szCs w:val="20"/>
        </w:rPr>
        <w:t>Faculty/Instructors</w:t>
      </w:r>
      <w:r>
        <w:rPr>
          <w:b/>
          <w:sz w:val="20"/>
          <w:szCs w:val="20"/>
        </w:rPr>
        <w:t xml:space="preserve"> </w:t>
      </w:r>
      <w:r w:rsidRPr="00E444F3">
        <w:rPr>
          <w:b/>
          <w:color w:val="C00000"/>
          <w:sz w:val="20"/>
          <w:szCs w:val="20"/>
        </w:rPr>
        <w:t>(this includes facilitators)</w:t>
      </w:r>
    </w:p>
    <w:p w14:paraId="12A80495" w14:textId="77777777" w:rsidR="001D122E" w:rsidRPr="00324406" w:rsidRDefault="001D122E" w:rsidP="001D122E">
      <w:pPr>
        <w:pStyle w:val="ListParagraph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>Recruit appropriate teaching faculty for delivery and facilitation of educational experiences</w:t>
      </w:r>
      <w:r>
        <w:rPr>
          <w:sz w:val="20"/>
          <w:szCs w:val="20"/>
        </w:rPr>
        <w:t>.</w:t>
      </w:r>
    </w:p>
    <w:p w14:paraId="52C48CFD" w14:textId="77777777" w:rsidR="001D122E" w:rsidRPr="00324406" w:rsidRDefault="001D122E" w:rsidP="001D122E">
      <w:pPr>
        <w:pStyle w:val="ListParagraph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>In collaboration with OMSE</w:t>
      </w:r>
      <w:r w:rsidR="00452496">
        <w:rPr>
          <w:sz w:val="20"/>
          <w:szCs w:val="20"/>
        </w:rPr>
        <w:t xml:space="preserve"> or CIPE</w:t>
      </w:r>
      <w:r w:rsidRPr="00324406">
        <w:rPr>
          <w:sz w:val="20"/>
          <w:szCs w:val="20"/>
        </w:rPr>
        <w:t xml:space="preserve"> administrative staff, ensure all teaching faculty are included in the system of record, allowing for evaluation of teaching and accurate accounting in annual teaching effort reports provided to home departments</w:t>
      </w:r>
      <w:r>
        <w:rPr>
          <w:sz w:val="20"/>
          <w:szCs w:val="20"/>
        </w:rPr>
        <w:t>.</w:t>
      </w:r>
    </w:p>
    <w:p w14:paraId="59619CFA" w14:textId="77777777" w:rsidR="001D122E" w:rsidRPr="00324406" w:rsidRDefault="001D122E" w:rsidP="001D122E">
      <w:pPr>
        <w:pStyle w:val="ListParagraph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A</w:t>
      </w:r>
      <w:r w:rsidRPr="00324406">
        <w:rPr>
          <w:sz w:val="20"/>
          <w:szCs w:val="20"/>
        </w:rPr>
        <w:t>ssign teaching responsibilities for teaching faculty, and act as a liaison between the teaching faculty and OMSE</w:t>
      </w:r>
      <w:r w:rsidR="00452496">
        <w:rPr>
          <w:sz w:val="20"/>
          <w:szCs w:val="20"/>
        </w:rPr>
        <w:t xml:space="preserve"> or CIPE</w:t>
      </w:r>
      <w:r w:rsidRPr="00324406">
        <w:rPr>
          <w:sz w:val="20"/>
          <w:szCs w:val="20"/>
        </w:rPr>
        <w:t xml:space="preserve"> administrative staff</w:t>
      </w:r>
      <w:r>
        <w:rPr>
          <w:sz w:val="20"/>
          <w:szCs w:val="20"/>
        </w:rPr>
        <w:t>.</w:t>
      </w:r>
    </w:p>
    <w:p w14:paraId="10CFFF36" w14:textId="1E0B15BE" w:rsidR="001D122E" w:rsidRPr="00324406" w:rsidRDefault="006D303D" w:rsidP="001D122E">
      <w:pPr>
        <w:pStyle w:val="ListParagraph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In collaboration with the CIPE Professional Development Lead, u</w:t>
      </w:r>
      <w:r w:rsidR="001D122E">
        <w:rPr>
          <w:sz w:val="20"/>
          <w:szCs w:val="20"/>
        </w:rPr>
        <w:t>se OMSE</w:t>
      </w:r>
      <w:r w:rsidR="00452496">
        <w:rPr>
          <w:sz w:val="20"/>
          <w:szCs w:val="20"/>
        </w:rPr>
        <w:t xml:space="preserve"> or CIPE</w:t>
      </w:r>
      <w:r w:rsidR="001D122E" w:rsidRPr="00324406">
        <w:rPr>
          <w:sz w:val="20"/>
          <w:szCs w:val="20"/>
        </w:rPr>
        <w:t xml:space="preserve"> resources</w:t>
      </w:r>
      <w:r w:rsidR="001D122E">
        <w:rPr>
          <w:sz w:val="20"/>
          <w:szCs w:val="20"/>
        </w:rPr>
        <w:t xml:space="preserve"> to </w:t>
      </w:r>
      <w:r w:rsidR="001D122E" w:rsidRPr="00324406">
        <w:rPr>
          <w:sz w:val="20"/>
          <w:szCs w:val="20"/>
        </w:rPr>
        <w:t>ensure goals, objectives, outcome measures, guidelines, and policies are communicated to all teaching faculty</w:t>
      </w:r>
      <w:r w:rsidR="001D122E">
        <w:rPr>
          <w:sz w:val="20"/>
          <w:szCs w:val="20"/>
        </w:rPr>
        <w:t>.</w:t>
      </w:r>
    </w:p>
    <w:p w14:paraId="167E6CAC" w14:textId="29125C1B" w:rsidR="001D122E" w:rsidRPr="00324406" w:rsidRDefault="006D303D" w:rsidP="006D303D">
      <w:pPr>
        <w:pStyle w:val="ListParagraph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6D303D">
        <w:rPr>
          <w:sz w:val="20"/>
          <w:szCs w:val="20"/>
        </w:rPr>
        <w:t xml:space="preserve">In collaboration with the </w:t>
      </w:r>
      <w:r>
        <w:rPr>
          <w:sz w:val="20"/>
          <w:szCs w:val="20"/>
        </w:rPr>
        <w:t xml:space="preserve">CIPE </w:t>
      </w:r>
      <w:r w:rsidRPr="006D303D">
        <w:rPr>
          <w:sz w:val="20"/>
          <w:szCs w:val="20"/>
        </w:rPr>
        <w:t xml:space="preserve">Professional Development Lead, </w:t>
      </w:r>
      <w:r>
        <w:rPr>
          <w:sz w:val="20"/>
          <w:szCs w:val="20"/>
        </w:rPr>
        <w:t>e</w:t>
      </w:r>
      <w:r w:rsidR="001D122E" w:rsidRPr="00324406">
        <w:rPr>
          <w:sz w:val="20"/>
          <w:szCs w:val="20"/>
        </w:rPr>
        <w:t xml:space="preserve">nsure all individuals participating in a teaching activity are familiar with the plans for </w:t>
      </w:r>
      <w:r w:rsidR="001D122E">
        <w:rPr>
          <w:sz w:val="20"/>
          <w:szCs w:val="20"/>
        </w:rPr>
        <w:t>thread</w:t>
      </w:r>
      <w:r w:rsidR="001D122E" w:rsidRPr="00324406">
        <w:rPr>
          <w:sz w:val="20"/>
          <w:szCs w:val="20"/>
        </w:rPr>
        <w:t xml:space="preserve"> activities and understand where the activity fits within the broader curriculum</w:t>
      </w:r>
      <w:r w:rsidR="001D122E">
        <w:rPr>
          <w:sz w:val="20"/>
          <w:szCs w:val="20"/>
        </w:rPr>
        <w:t>.</w:t>
      </w:r>
    </w:p>
    <w:p w14:paraId="0B1BC2DA" w14:textId="1D16ED7E" w:rsidR="001D122E" w:rsidRPr="00324406" w:rsidRDefault="001D122E" w:rsidP="001D122E">
      <w:pPr>
        <w:pStyle w:val="ListParagraph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 xml:space="preserve">In close collaboration with </w:t>
      </w:r>
      <w:r w:rsidR="006D303D">
        <w:rPr>
          <w:sz w:val="20"/>
          <w:szCs w:val="20"/>
        </w:rPr>
        <w:t xml:space="preserve">the CIPE Professional Development Lead, </w:t>
      </w:r>
      <w:r w:rsidRPr="00324406">
        <w:rPr>
          <w:sz w:val="20"/>
          <w:szCs w:val="20"/>
        </w:rPr>
        <w:t>OMSE</w:t>
      </w:r>
      <w:r w:rsidR="006D303D">
        <w:rPr>
          <w:sz w:val="20"/>
          <w:szCs w:val="20"/>
        </w:rPr>
        <w:t xml:space="preserve"> and </w:t>
      </w:r>
      <w:r w:rsidR="00452496">
        <w:rPr>
          <w:sz w:val="20"/>
          <w:szCs w:val="20"/>
        </w:rPr>
        <w:t>CIPE</w:t>
      </w:r>
      <w:r w:rsidRPr="00324406">
        <w:rPr>
          <w:sz w:val="20"/>
          <w:szCs w:val="20"/>
        </w:rPr>
        <w:t xml:space="preserve">, evaluate teaching faculty and systematically review, provide timely feedback, and share student evaluation data </w:t>
      </w:r>
      <w:r>
        <w:rPr>
          <w:sz w:val="20"/>
          <w:szCs w:val="20"/>
        </w:rPr>
        <w:t>with</w:t>
      </w:r>
      <w:r w:rsidRPr="00324406">
        <w:rPr>
          <w:sz w:val="20"/>
          <w:szCs w:val="20"/>
        </w:rPr>
        <w:t xml:space="preserve"> individual teaching faculty and the department chair(s)</w:t>
      </w:r>
      <w:r>
        <w:rPr>
          <w:sz w:val="20"/>
          <w:szCs w:val="20"/>
        </w:rPr>
        <w:t>.</w:t>
      </w:r>
    </w:p>
    <w:p w14:paraId="430ED9CC" w14:textId="2F61CABA" w:rsidR="001D122E" w:rsidRDefault="006D303D" w:rsidP="001D122E">
      <w:pPr>
        <w:pStyle w:val="ListParagraph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In collaboration with the CIPE Professional Development Lead, i</w:t>
      </w:r>
      <w:r w:rsidR="001D122E" w:rsidRPr="00324406">
        <w:rPr>
          <w:sz w:val="20"/>
          <w:szCs w:val="20"/>
        </w:rPr>
        <w:t xml:space="preserve">dentify teaching faculty requiring faculty development and </w:t>
      </w:r>
      <w:proofErr w:type="gramStart"/>
      <w:r w:rsidR="001D122E" w:rsidRPr="00324406">
        <w:rPr>
          <w:sz w:val="20"/>
          <w:szCs w:val="20"/>
        </w:rPr>
        <w:t>work</w:t>
      </w:r>
      <w:proofErr w:type="gramEnd"/>
      <w:r w:rsidR="001D122E" w:rsidRPr="00324406">
        <w:rPr>
          <w:sz w:val="20"/>
          <w:szCs w:val="20"/>
        </w:rPr>
        <w:t xml:space="preserve"> closely with that individual to encourage ongoing quality improvement (including improvements in content, refinement of learning objectives, and development of improved assessment instruments)</w:t>
      </w:r>
      <w:r w:rsidR="001D122E">
        <w:rPr>
          <w:sz w:val="20"/>
          <w:szCs w:val="20"/>
        </w:rPr>
        <w:t>. When necessary, arrange for</w:t>
      </w:r>
      <w:r w:rsidR="001D122E" w:rsidRPr="001109D2">
        <w:rPr>
          <w:sz w:val="20"/>
          <w:szCs w:val="20"/>
        </w:rPr>
        <w:t xml:space="preserve"> </w:t>
      </w:r>
      <w:r w:rsidR="001D122E">
        <w:rPr>
          <w:sz w:val="20"/>
          <w:szCs w:val="20"/>
        </w:rPr>
        <w:t xml:space="preserve">additional </w:t>
      </w:r>
      <w:r w:rsidR="001D122E" w:rsidRPr="001109D2">
        <w:rPr>
          <w:sz w:val="20"/>
          <w:szCs w:val="20"/>
        </w:rPr>
        <w:t>development opportunities</w:t>
      </w:r>
      <w:r w:rsidR="001D122E">
        <w:rPr>
          <w:sz w:val="20"/>
          <w:szCs w:val="20"/>
        </w:rPr>
        <w:t xml:space="preserve"> offered through OE</w:t>
      </w:r>
      <w:r w:rsidR="00452496">
        <w:rPr>
          <w:sz w:val="20"/>
          <w:szCs w:val="20"/>
        </w:rPr>
        <w:t xml:space="preserve"> or CIPE</w:t>
      </w:r>
      <w:r w:rsidR="001D122E">
        <w:rPr>
          <w:sz w:val="20"/>
          <w:szCs w:val="20"/>
        </w:rPr>
        <w:t>.</w:t>
      </w:r>
    </w:p>
    <w:p w14:paraId="2BC62E38" w14:textId="0D7254C7" w:rsidR="001D122E" w:rsidRPr="00324406" w:rsidRDefault="004A7072" w:rsidP="001D122E">
      <w:pPr>
        <w:pStyle w:val="ListParagraph"/>
        <w:numPr>
          <w:ilvl w:val="0"/>
          <w:numId w:val="3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When required by LCME</w:t>
      </w:r>
      <w:r w:rsidR="006D303D">
        <w:rPr>
          <w:sz w:val="20"/>
          <w:szCs w:val="20"/>
        </w:rPr>
        <w:t>,</w:t>
      </w:r>
      <w:r>
        <w:rPr>
          <w:sz w:val="20"/>
          <w:szCs w:val="20"/>
        </w:rPr>
        <w:t xml:space="preserve"> e</w:t>
      </w:r>
      <w:r w:rsidR="001D122E">
        <w:rPr>
          <w:sz w:val="20"/>
          <w:szCs w:val="20"/>
        </w:rPr>
        <w:t xml:space="preserve">nsure that any </w:t>
      </w:r>
      <w:proofErr w:type="gramStart"/>
      <w:r w:rsidR="001D122E">
        <w:rPr>
          <w:sz w:val="20"/>
          <w:szCs w:val="20"/>
        </w:rPr>
        <w:t>faculty with supervising and</w:t>
      </w:r>
      <w:r w:rsidR="00361DB6">
        <w:rPr>
          <w:sz w:val="20"/>
          <w:szCs w:val="20"/>
        </w:rPr>
        <w:t xml:space="preserve"> student</w:t>
      </w:r>
      <w:r w:rsidR="001D122E">
        <w:rPr>
          <w:sz w:val="20"/>
          <w:szCs w:val="20"/>
        </w:rPr>
        <w:t xml:space="preserve"> evaluation responsibility have</w:t>
      </w:r>
      <w:proofErr w:type="gramEnd"/>
      <w:r w:rsidR="001D122E">
        <w:rPr>
          <w:sz w:val="20"/>
          <w:szCs w:val="20"/>
        </w:rPr>
        <w:t xml:space="preserve"> a faculty appointment at WUSM.</w:t>
      </w:r>
    </w:p>
    <w:p w14:paraId="6CE7DC47" w14:textId="77777777" w:rsidR="001D122E" w:rsidRPr="003D6C9A" w:rsidRDefault="001D122E" w:rsidP="003D6C9A">
      <w:pPr>
        <w:autoSpaceDE w:val="0"/>
        <w:autoSpaceDN w:val="0"/>
        <w:ind w:left="360"/>
        <w:rPr>
          <w:sz w:val="20"/>
          <w:szCs w:val="20"/>
        </w:rPr>
      </w:pPr>
    </w:p>
    <w:p w14:paraId="15FA8A01" w14:textId="77777777" w:rsidR="001D122E" w:rsidRPr="00324406" w:rsidRDefault="001D122E" w:rsidP="001D122E">
      <w:pPr>
        <w:autoSpaceDE w:val="0"/>
        <w:autoSpaceDN w:val="0"/>
        <w:ind w:left="360"/>
        <w:rPr>
          <w:sz w:val="20"/>
          <w:szCs w:val="20"/>
        </w:rPr>
      </w:pPr>
    </w:p>
    <w:p w14:paraId="478D05BB" w14:textId="77777777" w:rsidR="001D122E" w:rsidRPr="00324406" w:rsidRDefault="001D122E" w:rsidP="001D122E">
      <w:pPr>
        <w:autoSpaceDE w:val="0"/>
        <w:autoSpaceDN w:val="0"/>
        <w:ind w:left="360"/>
        <w:rPr>
          <w:b/>
          <w:sz w:val="20"/>
          <w:szCs w:val="20"/>
        </w:rPr>
      </w:pPr>
      <w:r w:rsidRPr="00324406">
        <w:rPr>
          <w:b/>
          <w:sz w:val="20"/>
          <w:szCs w:val="20"/>
        </w:rPr>
        <w:t>Students</w:t>
      </w:r>
    </w:p>
    <w:p w14:paraId="0821A7B6" w14:textId="77777777" w:rsidR="001D122E" w:rsidRPr="00BE63C5" w:rsidRDefault="001D122E" w:rsidP="001D122E">
      <w:pPr>
        <w:pStyle w:val="ListParagraph"/>
        <w:numPr>
          <w:ilvl w:val="0"/>
          <w:numId w:val="4"/>
        </w:numPr>
        <w:autoSpaceDE w:val="0"/>
        <w:autoSpaceDN w:val="0"/>
        <w:rPr>
          <w:b/>
          <w:sz w:val="20"/>
          <w:szCs w:val="20"/>
        </w:rPr>
      </w:pPr>
      <w:r w:rsidRPr="00324406">
        <w:rPr>
          <w:sz w:val="20"/>
          <w:szCs w:val="20"/>
        </w:rPr>
        <w:t xml:space="preserve">Ensure students are aware </w:t>
      </w:r>
      <w:r>
        <w:rPr>
          <w:sz w:val="20"/>
          <w:szCs w:val="20"/>
        </w:rPr>
        <w:t xml:space="preserve">of </w:t>
      </w:r>
      <w:r w:rsidRPr="00324406">
        <w:rPr>
          <w:sz w:val="20"/>
          <w:szCs w:val="20"/>
        </w:rPr>
        <w:t xml:space="preserve">and understand competencies and learning goals, outcome measures, and all guidelines and policies for the </w:t>
      </w:r>
      <w:r w:rsidR="00452496">
        <w:rPr>
          <w:sz w:val="20"/>
          <w:szCs w:val="20"/>
        </w:rPr>
        <w:t xml:space="preserve">IPE </w:t>
      </w:r>
      <w:r>
        <w:rPr>
          <w:sz w:val="20"/>
          <w:szCs w:val="20"/>
        </w:rPr>
        <w:t>thread.</w:t>
      </w:r>
    </w:p>
    <w:p w14:paraId="0E2B9D41" w14:textId="77777777" w:rsidR="001D122E" w:rsidRPr="00BE63C5" w:rsidRDefault="001D122E" w:rsidP="001D122E">
      <w:pPr>
        <w:pStyle w:val="ListParagraph"/>
        <w:numPr>
          <w:ilvl w:val="0"/>
          <w:numId w:val="4"/>
        </w:numPr>
        <w:autoSpaceDE w:val="0"/>
        <w:autoSpaceDN w:val="0"/>
        <w:rPr>
          <w:b/>
          <w:sz w:val="20"/>
          <w:szCs w:val="20"/>
        </w:rPr>
      </w:pPr>
      <w:r w:rsidRPr="00324406">
        <w:rPr>
          <w:sz w:val="20"/>
          <w:szCs w:val="20"/>
        </w:rPr>
        <w:lastRenderedPageBreak/>
        <w:t>Maintain regular communication with the medical education representative (MER) and course</w:t>
      </w:r>
      <w:r>
        <w:rPr>
          <w:sz w:val="20"/>
          <w:szCs w:val="20"/>
        </w:rPr>
        <w:t xml:space="preserve"> </w:t>
      </w:r>
      <w:r w:rsidRPr="00324406">
        <w:rPr>
          <w:sz w:val="20"/>
          <w:szCs w:val="20"/>
        </w:rPr>
        <w:t>liaisons and respond promptly to their correspondence befo</w:t>
      </w:r>
      <w:r w:rsidR="00C14453">
        <w:rPr>
          <w:sz w:val="20"/>
          <w:szCs w:val="20"/>
        </w:rPr>
        <w:t>re, during, and after the thread sessions</w:t>
      </w:r>
      <w:r>
        <w:rPr>
          <w:sz w:val="20"/>
          <w:szCs w:val="20"/>
        </w:rPr>
        <w:t>.</w:t>
      </w:r>
      <w:r w:rsidR="00452496">
        <w:rPr>
          <w:sz w:val="20"/>
          <w:szCs w:val="20"/>
        </w:rPr>
        <w:t xml:space="preserve"> Communicate action plans for how you will address student feedback in a timely manner to the students who supplied that feedback (i.e. close the loop)</w:t>
      </w:r>
    </w:p>
    <w:p w14:paraId="3A3C7991" w14:textId="77777777" w:rsidR="001D122E" w:rsidRPr="00324406" w:rsidRDefault="001D122E" w:rsidP="001D122E">
      <w:pPr>
        <w:pStyle w:val="ListParagraph"/>
        <w:numPr>
          <w:ilvl w:val="0"/>
          <w:numId w:val="4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 xml:space="preserve">Within the context of WUSM/OMSE policies and guidelines, set clear expectations for student performance, including consequences for failing individual </w:t>
      </w:r>
      <w:r>
        <w:rPr>
          <w:sz w:val="20"/>
          <w:szCs w:val="20"/>
        </w:rPr>
        <w:t>thread</w:t>
      </w:r>
      <w:r w:rsidRPr="00324406">
        <w:rPr>
          <w:sz w:val="20"/>
          <w:szCs w:val="20"/>
        </w:rPr>
        <w:t xml:space="preserve"> elements, and the specific approach to remediation</w:t>
      </w:r>
      <w:r>
        <w:rPr>
          <w:sz w:val="20"/>
          <w:szCs w:val="20"/>
        </w:rPr>
        <w:t>.</w:t>
      </w:r>
    </w:p>
    <w:p w14:paraId="3D1076EF" w14:textId="77777777" w:rsidR="001D122E" w:rsidRPr="00324406" w:rsidRDefault="001D122E" w:rsidP="001D122E">
      <w:pPr>
        <w:pStyle w:val="ListParagraph"/>
        <w:numPr>
          <w:ilvl w:val="0"/>
          <w:numId w:val="4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>Ensure early identification of students with academic or personal difficulty, and refer identified students to the Office of Student Affairs (OSA) for development and implementation of appropriate support plans</w:t>
      </w:r>
      <w:r>
        <w:rPr>
          <w:sz w:val="20"/>
          <w:szCs w:val="20"/>
        </w:rPr>
        <w:t>.</w:t>
      </w:r>
    </w:p>
    <w:p w14:paraId="3BAF7EB3" w14:textId="77777777" w:rsidR="001D122E" w:rsidRPr="00324406" w:rsidRDefault="001D122E" w:rsidP="001D122E">
      <w:pPr>
        <w:autoSpaceDE w:val="0"/>
        <w:autoSpaceDN w:val="0"/>
        <w:ind w:left="360"/>
        <w:rPr>
          <w:b/>
          <w:sz w:val="20"/>
          <w:szCs w:val="20"/>
        </w:rPr>
      </w:pPr>
    </w:p>
    <w:p w14:paraId="569C64A1" w14:textId="77777777" w:rsidR="001D122E" w:rsidRDefault="001D122E" w:rsidP="001D122E">
      <w:pPr>
        <w:autoSpaceDE w:val="0"/>
        <w:autoSpaceDN w:val="0"/>
        <w:ind w:left="360"/>
        <w:rPr>
          <w:b/>
          <w:sz w:val="20"/>
          <w:szCs w:val="20"/>
        </w:rPr>
      </w:pPr>
    </w:p>
    <w:p w14:paraId="48CD58E4" w14:textId="77777777" w:rsidR="001D122E" w:rsidRPr="00324406" w:rsidRDefault="001D122E" w:rsidP="001D122E">
      <w:pPr>
        <w:autoSpaceDE w:val="0"/>
        <w:autoSpaceDN w:val="0"/>
        <w:ind w:left="360"/>
        <w:rPr>
          <w:b/>
          <w:sz w:val="20"/>
          <w:szCs w:val="20"/>
        </w:rPr>
      </w:pPr>
      <w:r w:rsidRPr="00324406">
        <w:rPr>
          <w:b/>
          <w:sz w:val="20"/>
          <w:szCs w:val="20"/>
        </w:rPr>
        <w:t>Assessments</w:t>
      </w:r>
    </w:p>
    <w:p w14:paraId="08D80BF5" w14:textId="77777777" w:rsidR="00452496" w:rsidRDefault="00452496" w:rsidP="001D122E">
      <w:pPr>
        <w:pStyle w:val="ListParagraph"/>
        <w:numPr>
          <w:ilvl w:val="0"/>
          <w:numId w:val="5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Contribute to the development and implementation of a program of assessment for attainment of the </w:t>
      </w:r>
      <w:proofErr w:type="spellStart"/>
      <w:r>
        <w:rPr>
          <w:sz w:val="20"/>
          <w:szCs w:val="20"/>
        </w:rPr>
        <w:t>Interprofessional</w:t>
      </w:r>
      <w:proofErr w:type="spellEnd"/>
      <w:r>
        <w:rPr>
          <w:sz w:val="20"/>
          <w:szCs w:val="20"/>
        </w:rPr>
        <w:t xml:space="preserve"> Competencies.</w:t>
      </w:r>
    </w:p>
    <w:p w14:paraId="634F6369" w14:textId="77777777" w:rsidR="00452496" w:rsidRDefault="00452496" w:rsidP="001D122E">
      <w:pPr>
        <w:pStyle w:val="ListParagraph"/>
        <w:numPr>
          <w:ilvl w:val="0"/>
          <w:numId w:val="5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As needed, develop and implement MD program-specific assessments to ensure achievement of competence as determined by our program objectives.</w:t>
      </w:r>
    </w:p>
    <w:p w14:paraId="77A58FD4" w14:textId="77777777" w:rsidR="001D122E" w:rsidRPr="00324406" w:rsidRDefault="001D122E" w:rsidP="001D122E">
      <w:pPr>
        <w:pStyle w:val="ListParagraph"/>
        <w:numPr>
          <w:ilvl w:val="0"/>
          <w:numId w:val="5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>Ensure alignment between course-level and session/topic-level objectives and assessment</w:t>
      </w:r>
      <w:r w:rsidR="00452496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37CCD8E4" w14:textId="77777777" w:rsidR="001B05E5" w:rsidRDefault="001D122E" w:rsidP="001B05E5">
      <w:pPr>
        <w:pStyle w:val="ListParagraph"/>
        <w:numPr>
          <w:ilvl w:val="0"/>
          <w:numId w:val="5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 xml:space="preserve">Ensure all students receive formative feedback by at least the mid-point of the </w:t>
      </w:r>
      <w:r>
        <w:rPr>
          <w:sz w:val="20"/>
          <w:szCs w:val="20"/>
        </w:rPr>
        <w:t>thread</w:t>
      </w:r>
      <w:r w:rsidRPr="00324406">
        <w:rPr>
          <w:sz w:val="20"/>
          <w:szCs w:val="20"/>
        </w:rPr>
        <w:t xml:space="preserve"> (this </w:t>
      </w:r>
      <w:r>
        <w:rPr>
          <w:sz w:val="20"/>
          <w:szCs w:val="20"/>
        </w:rPr>
        <w:t xml:space="preserve">provides </w:t>
      </w:r>
      <w:r w:rsidRPr="00324406">
        <w:rPr>
          <w:sz w:val="20"/>
          <w:szCs w:val="20"/>
        </w:rPr>
        <w:t>opportunities for students to measure their understanding and progress towards meeting the course objectives)</w:t>
      </w:r>
      <w:r>
        <w:rPr>
          <w:sz w:val="20"/>
          <w:szCs w:val="20"/>
        </w:rPr>
        <w:t>.</w:t>
      </w:r>
    </w:p>
    <w:p w14:paraId="0395C43B" w14:textId="7A9C844F" w:rsidR="001D122E" w:rsidRPr="001B05E5" w:rsidRDefault="001B05E5" w:rsidP="001B05E5">
      <w:pPr>
        <w:pStyle w:val="ListParagraph"/>
        <w:numPr>
          <w:ilvl w:val="0"/>
          <w:numId w:val="5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Per WU</w:t>
      </w:r>
      <w:r w:rsidRPr="001B05E5">
        <w:rPr>
          <w:sz w:val="20"/>
          <w:szCs w:val="20"/>
        </w:rPr>
        <w:t>S</w:t>
      </w:r>
      <w:r>
        <w:rPr>
          <w:sz w:val="20"/>
          <w:szCs w:val="20"/>
        </w:rPr>
        <w:t>M</w:t>
      </w:r>
      <w:r w:rsidRPr="001B05E5">
        <w:rPr>
          <w:sz w:val="20"/>
          <w:szCs w:val="20"/>
        </w:rPr>
        <w:t xml:space="preserve">/OMSE policies and guidelines and in collaboration with CIPE administrative </w:t>
      </w:r>
      <w:proofErr w:type="gramStart"/>
      <w:r w:rsidRPr="001B05E5">
        <w:rPr>
          <w:sz w:val="20"/>
          <w:szCs w:val="20"/>
        </w:rPr>
        <w:t>staff, monitor</w:t>
      </w:r>
      <w:proofErr w:type="gramEnd"/>
      <w:r w:rsidRPr="001B05E5">
        <w:rPr>
          <w:sz w:val="20"/>
          <w:szCs w:val="20"/>
        </w:rPr>
        <w:t xml:space="preserve"> the return of all assessment results to students in a timely manner to support student learning and ongoing development.</w:t>
      </w:r>
    </w:p>
    <w:p w14:paraId="2395C49B" w14:textId="77777777" w:rsidR="001D122E" w:rsidRPr="005B224F" w:rsidRDefault="001D122E" w:rsidP="001D122E">
      <w:pPr>
        <w:pStyle w:val="ListParagraph"/>
        <w:autoSpaceDE w:val="0"/>
        <w:autoSpaceDN w:val="0"/>
        <w:ind w:left="360"/>
        <w:rPr>
          <w:b/>
          <w:sz w:val="20"/>
          <w:szCs w:val="20"/>
        </w:rPr>
      </w:pPr>
      <w:r w:rsidRPr="005B224F">
        <w:rPr>
          <w:b/>
          <w:sz w:val="20"/>
          <w:szCs w:val="20"/>
        </w:rPr>
        <w:t>General Administration</w:t>
      </w:r>
    </w:p>
    <w:p w14:paraId="43A4387D" w14:textId="77777777" w:rsidR="001D122E" w:rsidRPr="00324406" w:rsidRDefault="001D122E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>Ensure adherence to all guidelines and policies as developed by curriculum committees and WUSM leadership</w:t>
      </w:r>
      <w:r>
        <w:rPr>
          <w:sz w:val="20"/>
          <w:szCs w:val="20"/>
        </w:rPr>
        <w:t>.</w:t>
      </w:r>
    </w:p>
    <w:p w14:paraId="0E17E682" w14:textId="1861329D" w:rsidR="001D122E" w:rsidRPr="00324406" w:rsidRDefault="006D303D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In collaboration with the CIPE team and the CIPE Professional Development Lead, e</w:t>
      </w:r>
      <w:r w:rsidR="001D122E">
        <w:rPr>
          <w:sz w:val="20"/>
          <w:szCs w:val="20"/>
        </w:rPr>
        <w:t>nsure</w:t>
      </w:r>
      <w:r w:rsidR="001D122E" w:rsidRPr="00324406">
        <w:rPr>
          <w:sz w:val="20"/>
          <w:szCs w:val="20"/>
        </w:rPr>
        <w:t xml:space="preserve"> a professional learning climate f</w:t>
      </w:r>
      <w:r w:rsidR="001D122E">
        <w:rPr>
          <w:sz w:val="20"/>
          <w:szCs w:val="20"/>
        </w:rPr>
        <w:t>or</w:t>
      </w:r>
      <w:r w:rsidR="001D122E" w:rsidRPr="00324406">
        <w:rPr>
          <w:sz w:val="20"/>
          <w:szCs w:val="20"/>
        </w:rPr>
        <w:t xml:space="preserve"> both </w:t>
      </w:r>
      <w:r w:rsidR="001D122E">
        <w:rPr>
          <w:sz w:val="20"/>
          <w:szCs w:val="20"/>
        </w:rPr>
        <w:t xml:space="preserve">teaching </w:t>
      </w:r>
      <w:r w:rsidR="001D122E" w:rsidRPr="00324406">
        <w:rPr>
          <w:sz w:val="20"/>
          <w:szCs w:val="20"/>
        </w:rPr>
        <w:t>faculty and students</w:t>
      </w:r>
      <w:r w:rsidR="001D122E">
        <w:rPr>
          <w:sz w:val="20"/>
          <w:szCs w:val="20"/>
        </w:rPr>
        <w:t>.</w:t>
      </w:r>
    </w:p>
    <w:p w14:paraId="0A98186B" w14:textId="2AED1036" w:rsidR="003B7D1D" w:rsidRPr="00324406" w:rsidRDefault="001D122E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Schedule and coordinate structured learning activities for the </w:t>
      </w:r>
      <w:r w:rsidR="00452496">
        <w:rPr>
          <w:sz w:val="20"/>
          <w:szCs w:val="20"/>
        </w:rPr>
        <w:t xml:space="preserve">IPE </w:t>
      </w:r>
      <w:r>
        <w:rPr>
          <w:sz w:val="20"/>
          <w:szCs w:val="20"/>
        </w:rPr>
        <w:t xml:space="preserve">thread. </w:t>
      </w:r>
    </w:p>
    <w:p w14:paraId="0EC4D9F8" w14:textId="77777777" w:rsidR="001D122E" w:rsidRDefault="001D122E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A</w:t>
      </w:r>
      <w:r w:rsidRPr="00324406">
        <w:rPr>
          <w:sz w:val="20"/>
          <w:szCs w:val="20"/>
        </w:rPr>
        <w:t xml:space="preserve">ttend or review recordings for most teaching activities for the </w:t>
      </w:r>
      <w:r w:rsidR="00452496">
        <w:rPr>
          <w:sz w:val="20"/>
          <w:szCs w:val="20"/>
        </w:rPr>
        <w:t xml:space="preserve">IPE </w:t>
      </w:r>
      <w:r>
        <w:rPr>
          <w:sz w:val="20"/>
          <w:szCs w:val="20"/>
        </w:rPr>
        <w:t>thread t</w:t>
      </w:r>
      <w:r w:rsidRPr="003F1F42">
        <w:rPr>
          <w:sz w:val="20"/>
          <w:szCs w:val="20"/>
        </w:rPr>
        <w:t>o provide continuity in the curricular element administration and to monitor quality and consistency</w:t>
      </w:r>
      <w:r>
        <w:rPr>
          <w:sz w:val="20"/>
          <w:szCs w:val="20"/>
        </w:rPr>
        <w:t>.</w:t>
      </w:r>
    </w:p>
    <w:p w14:paraId="30EAAB9A" w14:textId="77777777" w:rsidR="001D122E" w:rsidRPr="00324406" w:rsidRDefault="001D122E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 xml:space="preserve">In close collaboration with OMSE </w:t>
      </w:r>
      <w:r w:rsidR="00452496">
        <w:rPr>
          <w:sz w:val="20"/>
          <w:szCs w:val="20"/>
        </w:rPr>
        <w:t xml:space="preserve">and CIPE </w:t>
      </w:r>
      <w:r w:rsidRPr="00324406">
        <w:rPr>
          <w:sz w:val="20"/>
          <w:szCs w:val="20"/>
        </w:rPr>
        <w:t>administrative staff, ensure syllabi, course materials, schedules, small group rosters (if applicable), and other content are current, of high-quality, posted in a timely manner, and reflect the educational objectives and desired content being delivered</w:t>
      </w:r>
      <w:r>
        <w:rPr>
          <w:sz w:val="20"/>
          <w:szCs w:val="20"/>
        </w:rPr>
        <w:t>.</w:t>
      </w:r>
    </w:p>
    <w:p w14:paraId="35C608BD" w14:textId="77777777" w:rsidR="001D122E" w:rsidRPr="00DB7838" w:rsidRDefault="001D122E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DB7838">
        <w:rPr>
          <w:sz w:val="20"/>
          <w:szCs w:val="20"/>
        </w:rPr>
        <w:t>Actively participate in the development and maintenance of a curriculum map that includes goals, learning objectives, content, educational strategies, and assessments</w:t>
      </w:r>
      <w:r>
        <w:rPr>
          <w:sz w:val="20"/>
          <w:szCs w:val="20"/>
        </w:rPr>
        <w:t>.</w:t>
      </w:r>
    </w:p>
    <w:p w14:paraId="094A13AE" w14:textId="77777777" w:rsidR="001D122E" w:rsidRPr="00324406" w:rsidRDefault="001D122E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 xml:space="preserve">Meet annually with the Associate Dean for Medical </w:t>
      </w:r>
      <w:r>
        <w:rPr>
          <w:sz w:val="20"/>
          <w:szCs w:val="20"/>
        </w:rPr>
        <w:t xml:space="preserve">Student </w:t>
      </w:r>
      <w:r w:rsidRPr="00324406">
        <w:rPr>
          <w:sz w:val="20"/>
          <w:szCs w:val="20"/>
        </w:rPr>
        <w:t xml:space="preserve">Education or designee to report progress of improvements in the </w:t>
      </w:r>
      <w:r>
        <w:rPr>
          <w:sz w:val="20"/>
          <w:szCs w:val="20"/>
        </w:rPr>
        <w:t>thread</w:t>
      </w:r>
      <w:r w:rsidRPr="00324406">
        <w:rPr>
          <w:sz w:val="20"/>
          <w:szCs w:val="20"/>
        </w:rPr>
        <w:t xml:space="preserve"> and receive a performance evaluation based on the responsibilities described in this document</w:t>
      </w:r>
      <w:r>
        <w:rPr>
          <w:sz w:val="20"/>
          <w:szCs w:val="20"/>
        </w:rPr>
        <w:t>.</w:t>
      </w:r>
    </w:p>
    <w:p w14:paraId="79E1A597" w14:textId="77777777" w:rsidR="001D122E" w:rsidRPr="00324406" w:rsidRDefault="001D122E" w:rsidP="001D122E">
      <w:pPr>
        <w:autoSpaceDE w:val="0"/>
        <w:autoSpaceDN w:val="0"/>
        <w:ind w:left="360"/>
        <w:rPr>
          <w:sz w:val="20"/>
          <w:szCs w:val="20"/>
        </w:rPr>
      </w:pPr>
    </w:p>
    <w:p w14:paraId="609A9893" w14:textId="77777777" w:rsidR="001D122E" w:rsidRPr="00BE63C5" w:rsidRDefault="001D122E" w:rsidP="001D122E">
      <w:pPr>
        <w:autoSpaceDE w:val="0"/>
        <w:autoSpaceDN w:val="0"/>
        <w:rPr>
          <w:b/>
          <w:sz w:val="24"/>
          <w:szCs w:val="24"/>
        </w:rPr>
      </w:pPr>
      <w:r w:rsidRPr="00BE63C5">
        <w:rPr>
          <w:b/>
          <w:sz w:val="24"/>
          <w:szCs w:val="24"/>
        </w:rPr>
        <w:t>Continuous Improvement and Innovation</w:t>
      </w:r>
    </w:p>
    <w:p w14:paraId="25DC3006" w14:textId="77777777" w:rsidR="001D122E" w:rsidRPr="00324406" w:rsidRDefault="001D122E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 xml:space="preserve">Assume primary responsibility for developing and maintaining a vision for the short- and long-term development and implementation of the </w:t>
      </w:r>
      <w:r w:rsidR="0097387D">
        <w:rPr>
          <w:sz w:val="20"/>
          <w:szCs w:val="20"/>
        </w:rPr>
        <w:t xml:space="preserve">IPE </w:t>
      </w:r>
      <w:r>
        <w:rPr>
          <w:sz w:val="20"/>
          <w:szCs w:val="20"/>
        </w:rPr>
        <w:t>thread.</w:t>
      </w:r>
    </w:p>
    <w:p w14:paraId="0B2B09E2" w14:textId="77777777" w:rsidR="001D122E" w:rsidRPr="00324406" w:rsidRDefault="0097387D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Working with the Office of Program Evaluation and CQI and CIPE, t</w:t>
      </w:r>
      <w:r w:rsidR="001D122E" w:rsidRPr="00324406">
        <w:rPr>
          <w:sz w:val="20"/>
          <w:szCs w:val="20"/>
        </w:rPr>
        <w:t>rack, monitor, assess, and identify areas for improvement in the curriculum with the goal of continuous quality improvement, or as dictated by the curriculum oversight bodies, and develop an improvement plan when necessary</w:t>
      </w:r>
      <w:r w:rsidR="001D122E">
        <w:rPr>
          <w:sz w:val="20"/>
          <w:szCs w:val="20"/>
        </w:rPr>
        <w:t>.</w:t>
      </w:r>
    </w:p>
    <w:p w14:paraId="0D26E352" w14:textId="77777777" w:rsidR="001D122E" w:rsidRPr="00324406" w:rsidRDefault="001D122E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>Modify existing or develop new curricula and methods of delivery based on needs, changing LCME requirements, and as charged by curriculum oversight bodies</w:t>
      </w:r>
      <w:r>
        <w:rPr>
          <w:sz w:val="20"/>
          <w:szCs w:val="20"/>
        </w:rPr>
        <w:t>.</w:t>
      </w:r>
    </w:p>
    <w:p w14:paraId="27EB6774" w14:textId="77777777" w:rsidR="001D122E" w:rsidRPr="00324406" w:rsidRDefault="001D122E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 xml:space="preserve">In collaboration with the </w:t>
      </w:r>
      <w:r w:rsidR="0097387D">
        <w:rPr>
          <w:sz w:val="20"/>
          <w:szCs w:val="20"/>
        </w:rPr>
        <w:t>Program Evaluation and CQI Unit and CIPE</w:t>
      </w:r>
      <w:r w:rsidRPr="00324406">
        <w:rPr>
          <w:sz w:val="20"/>
          <w:szCs w:val="20"/>
        </w:rPr>
        <w:t xml:space="preserve">, </w:t>
      </w:r>
      <w:r w:rsidR="0097387D">
        <w:rPr>
          <w:sz w:val="20"/>
          <w:szCs w:val="20"/>
        </w:rPr>
        <w:t>contribute to</w:t>
      </w:r>
      <w:r w:rsidRPr="00324406">
        <w:rPr>
          <w:sz w:val="20"/>
          <w:szCs w:val="20"/>
        </w:rPr>
        <w:t xml:space="preserve"> </w:t>
      </w:r>
      <w:r w:rsidR="0097387D">
        <w:rPr>
          <w:sz w:val="20"/>
          <w:szCs w:val="20"/>
        </w:rPr>
        <w:t>thread</w:t>
      </w:r>
      <w:r w:rsidRPr="00324406">
        <w:rPr>
          <w:sz w:val="20"/>
          <w:szCs w:val="20"/>
        </w:rPr>
        <w:t xml:space="preserve"> reports or other program evaluation reports and present data to the appropriate curriculum committees</w:t>
      </w:r>
      <w:r>
        <w:rPr>
          <w:sz w:val="20"/>
          <w:szCs w:val="20"/>
        </w:rPr>
        <w:t>.</w:t>
      </w:r>
    </w:p>
    <w:p w14:paraId="0CEC9C7E" w14:textId="77777777" w:rsidR="001D122E" w:rsidRPr="00324406" w:rsidRDefault="001D122E" w:rsidP="001D122E">
      <w:pPr>
        <w:pStyle w:val="ListParagraph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324406">
        <w:rPr>
          <w:sz w:val="20"/>
          <w:szCs w:val="20"/>
        </w:rPr>
        <w:t xml:space="preserve">Verify annual data collated by </w:t>
      </w:r>
      <w:r w:rsidR="0097387D">
        <w:rPr>
          <w:sz w:val="20"/>
          <w:szCs w:val="20"/>
        </w:rPr>
        <w:t>CIPE and the Program Evaluation and CQI Unit</w:t>
      </w:r>
      <w:r w:rsidRPr="00324406">
        <w:rPr>
          <w:sz w:val="20"/>
          <w:szCs w:val="20"/>
        </w:rPr>
        <w:t>, including descriptive information and reports of course content, instructional methods, assessments, and outcomes</w:t>
      </w:r>
      <w:r>
        <w:rPr>
          <w:sz w:val="20"/>
          <w:szCs w:val="20"/>
        </w:rPr>
        <w:t>.</w:t>
      </w:r>
    </w:p>
    <w:p w14:paraId="6C3C4EF5" w14:textId="77777777" w:rsidR="001D122E" w:rsidRPr="00145180" w:rsidRDefault="001D122E" w:rsidP="001D122E">
      <w:pPr>
        <w:autoSpaceDE w:val="0"/>
        <w:autoSpaceDN w:val="0"/>
        <w:ind w:left="360"/>
        <w:rPr>
          <w:b/>
          <w:bCs/>
          <w:sz w:val="24"/>
          <w:szCs w:val="24"/>
        </w:rPr>
      </w:pPr>
    </w:p>
    <w:p w14:paraId="60AE0E41" w14:textId="77777777" w:rsidR="001D122E" w:rsidRPr="00BE63C5" w:rsidRDefault="001D122E" w:rsidP="001D122E">
      <w:pPr>
        <w:autoSpaceDE w:val="0"/>
        <w:autoSpaceDN w:val="0"/>
        <w:rPr>
          <w:b/>
          <w:sz w:val="24"/>
          <w:szCs w:val="24"/>
        </w:rPr>
      </w:pPr>
      <w:r w:rsidRPr="00BE63C5">
        <w:rPr>
          <w:b/>
          <w:sz w:val="24"/>
          <w:szCs w:val="24"/>
        </w:rPr>
        <w:t>Leadership and Service</w:t>
      </w:r>
    </w:p>
    <w:p w14:paraId="1065BA31" w14:textId="77777777" w:rsidR="001D122E" w:rsidRPr="00324406" w:rsidRDefault="001D122E" w:rsidP="001D122E">
      <w:pPr>
        <w:pStyle w:val="ListParagraph"/>
        <w:numPr>
          <w:ilvl w:val="0"/>
          <w:numId w:val="7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Demonstrate and cultivate educ</w:t>
      </w:r>
      <w:r w:rsidR="00C14453">
        <w:rPr>
          <w:sz w:val="20"/>
          <w:szCs w:val="20"/>
        </w:rPr>
        <w:t xml:space="preserve">ational leadership in the </w:t>
      </w:r>
      <w:r w:rsidR="0097387D">
        <w:rPr>
          <w:sz w:val="20"/>
          <w:szCs w:val="20"/>
        </w:rPr>
        <w:t xml:space="preserve">IPE </w:t>
      </w:r>
      <w:r w:rsidR="00C14453">
        <w:rPr>
          <w:sz w:val="20"/>
          <w:szCs w:val="20"/>
        </w:rPr>
        <w:t>thread</w:t>
      </w:r>
      <w:r>
        <w:rPr>
          <w:sz w:val="20"/>
          <w:szCs w:val="20"/>
        </w:rPr>
        <w:t xml:space="preserve"> and broader educational community.</w:t>
      </w:r>
    </w:p>
    <w:p w14:paraId="29A4B6D4" w14:textId="77777777" w:rsidR="001D122E" w:rsidRPr="00BE63C5" w:rsidRDefault="001D122E" w:rsidP="001D122E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20"/>
          <w:szCs w:val="20"/>
        </w:rPr>
      </w:pPr>
      <w:r w:rsidRPr="00324406">
        <w:rPr>
          <w:sz w:val="20"/>
          <w:szCs w:val="20"/>
        </w:rPr>
        <w:t xml:space="preserve">Serve on </w:t>
      </w:r>
      <w:r w:rsidR="0097387D">
        <w:rPr>
          <w:sz w:val="20"/>
          <w:szCs w:val="20"/>
        </w:rPr>
        <w:t xml:space="preserve">CIPE and SOM </w:t>
      </w:r>
      <w:r>
        <w:rPr>
          <w:sz w:val="20"/>
          <w:szCs w:val="20"/>
        </w:rPr>
        <w:t>Curriculum Committees</w:t>
      </w:r>
      <w:r w:rsidRPr="00324406">
        <w:rPr>
          <w:sz w:val="20"/>
          <w:szCs w:val="20"/>
        </w:rPr>
        <w:t xml:space="preserve"> and attend scheduled meetings and retreats</w:t>
      </w:r>
      <w:r>
        <w:rPr>
          <w:sz w:val="20"/>
          <w:szCs w:val="20"/>
        </w:rPr>
        <w:t>.</w:t>
      </w:r>
    </w:p>
    <w:p w14:paraId="2F06B25E" w14:textId="77777777" w:rsidR="001D122E" w:rsidRPr="00BE63C5" w:rsidRDefault="001D122E" w:rsidP="001D122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As requested</w:t>
      </w:r>
      <w:r w:rsidRPr="00324406">
        <w:rPr>
          <w:sz w:val="20"/>
          <w:szCs w:val="20"/>
        </w:rPr>
        <w:t xml:space="preserve"> by OE/OMSE leadership, assume leadership roles in WUSM educational endeavors or serve as a leader in additional education committees or workgroups</w:t>
      </w:r>
      <w:r>
        <w:rPr>
          <w:sz w:val="20"/>
          <w:szCs w:val="20"/>
        </w:rPr>
        <w:t>.</w:t>
      </w:r>
    </w:p>
    <w:p w14:paraId="2EF58156" w14:textId="77777777" w:rsidR="001D122E" w:rsidRPr="00BE63C5" w:rsidRDefault="001D122E" w:rsidP="001D122E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</w:rPr>
      </w:pPr>
      <w:r w:rsidRPr="00BE63C5">
        <w:rPr>
          <w:rFonts w:eastAsia="Times New Roman"/>
          <w:sz w:val="20"/>
          <w:szCs w:val="20"/>
        </w:rPr>
        <w:t>Remain informed of trends and practices in medical education, pedagogy, technology, and administration</w:t>
      </w:r>
      <w:r>
        <w:rPr>
          <w:rFonts w:eastAsia="Times New Roman"/>
          <w:sz w:val="20"/>
          <w:szCs w:val="20"/>
        </w:rPr>
        <w:t>.</w:t>
      </w:r>
    </w:p>
    <w:p w14:paraId="1B6F9B22" w14:textId="77777777" w:rsidR="001D122E" w:rsidRDefault="001D122E" w:rsidP="001D122E">
      <w:pPr>
        <w:autoSpaceDE w:val="0"/>
        <w:autoSpaceDN w:val="0"/>
        <w:ind w:left="360"/>
        <w:rPr>
          <w:sz w:val="20"/>
          <w:szCs w:val="20"/>
        </w:rPr>
      </w:pPr>
    </w:p>
    <w:p w14:paraId="239F277E" w14:textId="77777777" w:rsidR="001D122E" w:rsidRDefault="001D122E" w:rsidP="001D122E"/>
    <w:p w14:paraId="2BBAD2D5" w14:textId="77777777" w:rsidR="00A423FE" w:rsidRDefault="00A423FE"/>
    <w:sectPr w:rsidR="00A423FE" w:rsidSect="00397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5B5403" w16cid:durableId="1E1869B6"/>
  <w16cid:commentId w16cid:paraId="2413CBED" w16cid:durableId="1E186B7E"/>
  <w16cid:commentId w16cid:paraId="659EA766" w16cid:durableId="1E186A36"/>
  <w16cid:commentId w16cid:paraId="1B0EEF2D" w16cid:durableId="1E186B07"/>
  <w16cid:commentId w16cid:paraId="2D248214" w16cid:durableId="1E186A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3B0F7" w14:textId="77777777" w:rsidR="004F79E3" w:rsidRDefault="004F79E3" w:rsidP="00BE63C5">
      <w:r>
        <w:separator/>
      </w:r>
    </w:p>
  </w:endnote>
  <w:endnote w:type="continuationSeparator" w:id="0">
    <w:p w14:paraId="289D5B6B" w14:textId="77777777" w:rsidR="004F79E3" w:rsidRDefault="004F79E3" w:rsidP="00B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2D6D5" w14:textId="77777777" w:rsidR="004F79E3" w:rsidRDefault="004F79E3" w:rsidP="00BE63C5">
      <w:r>
        <w:separator/>
      </w:r>
    </w:p>
  </w:footnote>
  <w:footnote w:type="continuationSeparator" w:id="0">
    <w:p w14:paraId="4D7989A7" w14:textId="77777777" w:rsidR="004F79E3" w:rsidRDefault="004F79E3" w:rsidP="00BE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0BD"/>
    <w:multiLevelType w:val="hybridMultilevel"/>
    <w:tmpl w:val="5124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3BC4"/>
    <w:multiLevelType w:val="hybridMultilevel"/>
    <w:tmpl w:val="2EF4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1050"/>
    <w:multiLevelType w:val="hybridMultilevel"/>
    <w:tmpl w:val="252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2974"/>
    <w:multiLevelType w:val="hybridMultilevel"/>
    <w:tmpl w:val="2652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0049"/>
    <w:multiLevelType w:val="hybridMultilevel"/>
    <w:tmpl w:val="F31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94873"/>
    <w:multiLevelType w:val="hybridMultilevel"/>
    <w:tmpl w:val="5FA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A2"/>
    <w:rsid w:val="000016FE"/>
    <w:rsid w:val="000D081E"/>
    <w:rsid w:val="000E2E20"/>
    <w:rsid w:val="001109D2"/>
    <w:rsid w:val="00145180"/>
    <w:rsid w:val="001A41AE"/>
    <w:rsid w:val="001B05E5"/>
    <w:rsid w:val="001D122E"/>
    <w:rsid w:val="001D7F36"/>
    <w:rsid w:val="001E4C2C"/>
    <w:rsid w:val="0021005B"/>
    <w:rsid w:val="00256724"/>
    <w:rsid w:val="002B02F4"/>
    <w:rsid w:val="002E5C0E"/>
    <w:rsid w:val="002E6069"/>
    <w:rsid w:val="00324406"/>
    <w:rsid w:val="00345308"/>
    <w:rsid w:val="00347ACF"/>
    <w:rsid w:val="00356EE6"/>
    <w:rsid w:val="00361DB6"/>
    <w:rsid w:val="0037399E"/>
    <w:rsid w:val="00397A9F"/>
    <w:rsid w:val="003A7323"/>
    <w:rsid w:val="003B7D1D"/>
    <w:rsid w:val="003D6C9A"/>
    <w:rsid w:val="003E71E6"/>
    <w:rsid w:val="003F1F42"/>
    <w:rsid w:val="00430433"/>
    <w:rsid w:val="00452496"/>
    <w:rsid w:val="0045516D"/>
    <w:rsid w:val="004A7072"/>
    <w:rsid w:val="004F79E3"/>
    <w:rsid w:val="00506BE3"/>
    <w:rsid w:val="00547950"/>
    <w:rsid w:val="00570BC9"/>
    <w:rsid w:val="00571375"/>
    <w:rsid w:val="0058451F"/>
    <w:rsid w:val="005B224F"/>
    <w:rsid w:val="005C3787"/>
    <w:rsid w:val="005E0A65"/>
    <w:rsid w:val="0061492A"/>
    <w:rsid w:val="00656B04"/>
    <w:rsid w:val="006578AC"/>
    <w:rsid w:val="006A267E"/>
    <w:rsid w:val="006A4DB3"/>
    <w:rsid w:val="006D303D"/>
    <w:rsid w:val="006E2814"/>
    <w:rsid w:val="006E6825"/>
    <w:rsid w:val="00754D23"/>
    <w:rsid w:val="007F3F36"/>
    <w:rsid w:val="008232CB"/>
    <w:rsid w:val="0084164A"/>
    <w:rsid w:val="008511AE"/>
    <w:rsid w:val="008A6BB9"/>
    <w:rsid w:val="008A7F3B"/>
    <w:rsid w:val="00960219"/>
    <w:rsid w:val="0097387D"/>
    <w:rsid w:val="009F1FEE"/>
    <w:rsid w:val="00A128CA"/>
    <w:rsid w:val="00A321AB"/>
    <w:rsid w:val="00A423FE"/>
    <w:rsid w:val="00A445E8"/>
    <w:rsid w:val="00AA388D"/>
    <w:rsid w:val="00AE7322"/>
    <w:rsid w:val="00AF2E81"/>
    <w:rsid w:val="00B11E02"/>
    <w:rsid w:val="00B302E9"/>
    <w:rsid w:val="00B4746B"/>
    <w:rsid w:val="00B80824"/>
    <w:rsid w:val="00BA1FC5"/>
    <w:rsid w:val="00BE63C5"/>
    <w:rsid w:val="00C14453"/>
    <w:rsid w:val="00C210CA"/>
    <w:rsid w:val="00C67F14"/>
    <w:rsid w:val="00CC53AC"/>
    <w:rsid w:val="00CC72B7"/>
    <w:rsid w:val="00CD1888"/>
    <w:rsid w:val="00CD236E"/>
    <w:rsid w:val="00CD6659"/>
    <w:rsid w:val="00D16B5D"/>
    <w:rsid w:val="00D226A2"/>
    <w:rsid w:val="00DA3C79"/>
    <w:rsid w:val="00DA680A"/>
    <w:rsid w:val="00DB0343"/>
    <w:rsid w:val="00DB158F"/>
    <w:rsid w:val="00DB7838"/>
    <w:rsid w:val="00E0683F"/>
    <w:rsid w:val="00E21286"/>
    <w:rsid w:val="00EC5781"/>
    <w:rsid w:val="00EE3E90"/>
    <w:rsid w:val="00EE46A9"/>
    <w:rsid w:val="00F0616D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3EC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A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36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36E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3C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3C5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416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A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36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36E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3C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3C5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416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1315</Words>
  <Characters>7502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Noll, Kelly</dc:creator>
  <cp:lastModifiedBy>Windows User</cp:lastModifiedBy>
  <cp:revision>2</cp:revision>
  <cp:lastPrinted>2017-11-28T16:11:00Z</cp:lastPrinted>
  <dcterms:created xsi:type="dcterms:W3CDTF">2018-02-21T19:40:00Z</dcterms:created>
  <dcterms:modified xsi:type="dcterms:W3CDTF">2018-02-21T19:40:00Z</dcterms:modified>
</cp:coreProperties>
</file>